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9E" w:rsidRPr="0072649E" w:rsidRDefault="0072649E" w:rsidP="0072649E">
      <w:pPr>
        <w:pStyle w:val="Default"/>
        <w:rPr>
          <w:rFonts w:ascii="Times New Roman" w:hAnsi="Times New Roman" w:cs="Times New Roman"/>
        </w:rPr>
      </w:pPr>
    </w:p>
    <w:p w:rsidR="00021FA1" w:rsidRPr="004B45D2" w:rsidRDefault="0072649E" w:rsidP="004B45D2">
      <w:pPr>
        <w:jc w:val="both"/>
        <w:rPr>
          <w:rFonts w:ascii="Times New Roman" w:hAnsi="Times New Roman" w:cs="Times New Roman"/>
          <w:sz w:val="28"/>
          <w:szCs w:val="28"/>
        </w:rPr>
      </w:pPr>
      <w:r w:rsidRPr="0072649E"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5D2" w:rsidRPr="004B45D2">
        <w:rPr>
          <w:rFonts w:ascii="Times New Roman" w:hAnsi="Times New Roman" w:cs="Times New Roman"/>
          <w:bCs/>
          <w:sz w:val="28"/>
          <w:szCs w:val="28"/>
        </w:rPr>
        <w:t>Администрация Сретенского сельского поселения в 2021 году не проводило конкурсов на оказание финансовой поддержки субъектов малого и среднего предпринимательства и организациям.</w:t>
      </w:r>
      <w:bookmarkStart w:id="0" w:name="_GoBack"/>
      <w:bookmarkEnd w:id="0"/>
    </w:p>
    <w:sectPr w:rsidR="00021FA1" w:rsidRPr="004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E"/>
    <w:rsid w:val="00021FA1"/>
    <w:rsid w:val="004B45D2"/>
    <w:rsid w:val="0072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9E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9E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2022-05-30T05:21:00Z</dcterms:created>
  <dcterms:modified xsi:type="dcterms:W3CDTF">2022-05-30T05:21:00Z</dcterms:modified>
</cp:coreProperties>
</file>